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25" w:rsidRPr="00C81461" w:rsidRDefault="00993E51" w:rsidP="00BE7A36">
      <w:pPr>
        <w:spacing w:after="0"/>
        <w:rPr>
          <w:b/>
          <w:sz w:val="52"/>
          <w:szCs w:val="52"/>
          <w:lang w:val="ms-MY"/>
        </w:rPr>
      </w:pPr>
      <w:r w:rsidRPr="00C81461">
        <w:rPr>
          <w:b/>
          <w:sz w:val="52"/>
          <w:szCs w:val="52"/>
          <w:lang w:val="ms-MY"/>
        </w:rPr>
        <w:t>Krisi</w:t>
      </w:r>
      <w:r w:rsidR="001D3B8C" w:rsidRPr="00C81461">
        <w:rPr>
          <w:b/>
          <w:sz w:val="52"/>
          <w:szCs w:val="52"/>
          <w:lang w:val="ms-MY"/>
        </w:rPr>
        <w:t>s</w:t>
      </w:r>
      <w:r w:rsidRPr="00C81461">
        <w:rPr>
          <w:b/>
          <w:sz w:val="52"/>
          <w:szCs w:val="52"/>
          <w:lang w:val="ms-MY"/>
        </w:rPr>
        <w:t xml:space="preserve"> Cuaca </w:t>
      </w:r>
      <w:r w:rsidR="001D3B8C" w:rsidRPr="00C81461">
        <w:rPr>
          <w:b/>
          <w:sz w:val="52"/>
          <w:szCs w:val="52"/>
          <w:lang w:val="ms-MY"/>
        </w:rPr>
        <w:t>–</w:t>
      </w:r>
      <w:r w:rsidRPr="00C81461">
        <w:rPr>
          <w:b/>
          <w:sz w:val="52"/>
          <w:szCs w:val="52"/>
          <w:lang w:val="ms-MY"/>
        </w:rPr>
        <w:t xml:space="preserve"> </w:t>
      </w:r>
      <w:r w:rsidR="001D3B8C" w:rsidRPr="00C81461">
        <w:rPr>
          <w:b/>
          <w:sz w:val="52"/>
          <w:szCs w:val="52"/>
          <w:lang w:val="ms-MY"/>
        </w:rPr>
        <w:t>Kurangkan Karbon, Selamatkan Hutan &amp; Perkasakan OA</w:t>
      </w:r>
    </w:p>
    <w:p w:rsidR="00BE7A36" w:rsidRPr="00C81461" w:rsidRDefault="001D3B8C" w:rsidP="00BE7A36">
      <w:pPr>
        <w:spacing w:after="0"/>
        <w:rPr>
          <w:b/>
          <w:sz w:val="28"/>
          <w:szCs w:val="28"/>
          <w:lang w:val="ms-MY"/>
        </w:rPr>
      </w:pPr>
      <w:r w:rsidRPr="00C81461">
        <w:rPr>
          <w:b/>
          <w:sz w:val="28"/>
          <w:szCs w:val="28"/>
          <w:lang w:val="ms-MY"/>
        </w:rPr>
        <w:t>Memorandum Sempena Sambutan Hari Bumi Sedunia Pada 22/4/2017 di Tanah Rata, Cameron Highlands, Pahang.</w:t>
      </w:r>
    </w:p>
    <w:p w:rsidR="001D3B8C" w:rsidRPr="001D3B8C" w:rsidRDefault="001D3B8C" w:rsidP="00BE7A36">
      <w:pPr>
        <w:spacing w:after="0"/>
        <w:rPr>
          <w:lang w:val="ms-MY"/>
        </w:rPr>
      </w:pPr>
    </w:p>
    <w:p w:rsidR="001D3B8C" w:rsidRPr="00EC45C7" w:rsidRDefault="00EC45C7" w:rsidP="00BE7A36">
      <w:pPr>
        <w:spacing w:after="0"/>
        <w:rPr>
          <w:b/>
          <w:sz w:val="28"/>
          <w:szCs w:val="28"/>
          <w:u w:val="single"/>
          <w:lang w:val="ms-MY"/>
        </w:rPr>
      </w:pPr>
      <w:r w:rsidRPr="00EC45C7">
        <w:rPr>
          <w:b/>
          <w:sz w:val="28"/>
          <w:szCs w:val="28"/>
          <w:u w:val="single"/>
          <w:lang w:val="ms-MY"/>
        </w:rPr>
        <w:t>Pengenalan</w:t>
      </w:r>
    </w:p>
    <w:p w:rsidR="001D3B8C" w:rsidRDefault="001D3B8C" w:rsidP="00BE7A36">
      <w:pPr>
        <w:spacing w:after="0"/>
        <w:rPr>
          <w:sz w:val="28"/>
          <w:szCs w:val="28"/>
          <w:lang w:val="ms-MY"/>
        </w:rPr>
      </w:pPr>
      <w:r>
        <w:rPr>
          <w:sz w:val="28"/>
          <w:szCs w:val="28"/>
          <w:lang w:val="ms-MY"/>
        </w:rPr>
        <w:t xml:space="preserve">Kita berada di satu ambang di mana cuaca di Bumi pada hari ini </w:t>
      </w:r>
      <w:r w:rsidR="006A5408">
        <w:rPr>
          <w:sz w:val="28"/>
          <w:szCs w:val="28"/>
          <w:lang w:val="ms-MY"/>
        </w:rPr>
        <w:t>sudah mula berubah akibat aktivti manusia. Pelepasan karbon (C) yang begitu banyak ke dalam atmosfera oleh aktiviti-aktiviti manusia telah menyebabkan cuaca di seluruh dunia berubah. Kebanyakkan karbon yang dibebaskan dalam bentuk karbon dioksida (CO</w:t>
      </w:r>
      <w:r w:rsidR="006A5408" w:rsidRPr="006A5408">
        <w:rPr>
          <w:sz w:val="28"/>
          <w:szCs w:val="28"/>
          <w:vertAlign w:val="subscript"/>
          <w:lang w:val="ms-MY"/>
        </w:rPr>
        <w:t>2</w:t>
      </w:r>
      <w:r w:rsidR="006A5408">
        <w:rPr>
          <w:sz w:val="28"/>
          <w:szCs w:val="28"/>
          <w:lang w:val="ms-MY"/>
        </w:rPr>
        <w:t>) atau karbon monoksida (CO) berpunca dari pembakaran bahan api fosil di dalam industri penjanaan tenaga. CO</w:t>
      </w:r>
      <w:r w:rsidR="006A5408" w:rsidRPr="00F0480B">
        <w:rPr>
          <w:sz w:val="28"/>
          <w:szCs w:val="28"/>
          <w:vertAlign w:val="subscript"/>
          <w:lang w:val="ms-MY"/>
        </w:rPr>
        <w:t>2</w:t>
      </w:r>
      <w:r w:rsidR="006A5408">
        <w:rPr>
          <w:sz w:val="28"/>
          <w:szCs w:val="28"/>
          <w:lang w:val="ms-MY"/>
        </w:rPr>
        <w:t xml:space="preserve"> dan CO juga dibebaskan kenderaan. Bahan api fosil termasuklah petroleum, arang batu dan gas. </w:t>
      </w:r>
      <w:r w:rsidR="00237A51">
        <w:rPr>
          <w:sz w:val="28"/>
          <w:szCs w:val="28"/>
          <w:lang w:val="ms-MY"/>
        </w:rPr>
        <w:t>Malah satu nama telah diberikan untuk zaman ini iaitu ‘</w:t>
      </w:r>
      <w:r w:rsidR="00237A51" w:rsidRPr="00237A51">
        <w:rPr>
          <w:b/>
          <w:i/>
          <w:sz w:val="28"/>
          <w:szCs w:val="28"/>
          <w:lang w:val="ms-MY"/>
        </w:rPr>
        <w:t>Anthropocene</w:t>
      </w:r>
      <w:r w:rsidR="00237A51">
        <w:rPr>
          <w:sz w:val="28"/>
          <w:szCs w:val="28"/>
          <w:lang w:val="ms-MY"/>
        </w:rPr>
        <w:t>’.</w:t>
      </w:r>
    </w:p>
    <w:p w:rsidR="006A5408" w:rsidRDefault="006A5408" w:rsidP="00BE7A36">
      <w:pPr>
        <w:spacing w:after="0"/>
        <w:rPr>
          <w:sz w:val="28"/>
          <w:szCs w:val="28"/>
          <w:lang w:val="ms-MY"/>
        </w:rPr>
      </w:pPr>
    </w:p>
    <w:p w:rsidR="00A24239" w:rsidRPr="001D3B8C" w:rsidRDefault="00F57D86" w:rsidP="00A24239">
      <w:pPr>
        <w:spacing w:after="0"/>
        <w:ind w:left="851" w:right="946"/>
        <w:rPr>
          <w:sz w:val="28"/>
          <w:szCs w:val="28"/>
          <w:lang w:val="ms-MY"/>
        </w:rPr>
      </w:pPr>
      <w:r w:rsidRPr="001D3B8C">
        <w:rPr>
          <w:i/>
          <w:sz w:val="28"/>
          <w:szCs w:val="28"/>
          <w:lang w:val="ms-MY"/>
        </w:rPr>
        <w:t>Living in the Anthropocene means living in atmosphere altered by the 575 billion tonnes of carbon emitted as CO</w:t>
      </w:r>
      <w:r w:rsidRPr="00F0480B">
        <w:rPr>
          <w:i/>
          <w:sz w:val="28"/>
          <w:szCs w:val="28"/>
          <w:vertAlign w:val="subscript"/>
          <w:lang w:val="ms-MY"/>
        </w:rPr>
        <w:t>2</w:t>
      </w:r>
      <w:r w:rsidRPr="001D3B8C">
        <w:rPr>
          <w:i/>
          <w:sz w:val="28"/>
          <w:szCs w:val="28"/>
          <w:lang w:val="ms-MY"/>
        </w:rPr>
        <w:t xml:space="preserve"> by huma</w:t>
      </w:r>
      <w:r w:rsidR="00C1116C" w:rsidRPr="001D3B8C">
        <w:rPr>
          <w:i/>
          <w:sz w:val="28"/>
          <w:szCs w:val="28"/>
          <w:lang w:val="ms-MY"/>
        </w:rPr>
        <w:t>n</w:t>
      </w:r>
      <w:r w:rsidRPr="001D3B8C">
        <w:rPr>
          <w:i/>
          <w:sz w:val="28"/>
          <w:szCs w:val="28"/>
          <w:lang w:val="ms-MY"/>
        </w:rPr>
        <w:t xml:space="preserve"> activities </w:t>
      </w:r>
      <w:r w:rsidR="00C1116C" w:rsidRPr="001D3B8C">
        <w:rPr>
          <w:i/>
          <w:sz w:val="28"/>
          <w:szCs w:val="28"/>
          <w:lang w:val="ms-MY"/>
        </w:rPr>
        <w:t>since 1870. It means inhabiting an impoverished and artificialized biosphere in a hotter world increasingly characterized by catastrophic events and new risks, including the possibility of an ice-free planet. It means rising and more acidic seas, an unruly climate and its cortege of new and unequal sufferings. It’s a world where the geographical distribution of population on the planet would come under great stress</w:t>
      </w:r>
      <w:r w:rsidR="00A24239" w:rsidRPr="001D3B8C">
        <w:rPr>
          <w:sz w:val="28"/>
          <w:szCs w:val="28"/>
          <w:lang w:val="ms-MY"/>
        </w:rPr>
        <w:t xml:space="preserve">. </w:t>
      </w:r>
    </w:p>
    <w:p w:rsidR="00F57D86" w:rsidRPr="001D3B8C" w:rsidRDefault="00A24239" w:rsidP="00A24239">
      <w:pPr>
        <w:spacing w:after="0"/>
        <w:ind w:left="851" w:right="946"/>
        <w:rPr>
          <w:b/>
          <w:sz w:val="18"/>
          <w:szCs w:val="18"/>
          <w:lang w:val="ms-MY"/>
        </w:rPr>
      </w:pPr>
      <w:r w:rsidRPr="001D3B8C">
        <w:rPr>
          <w:b/>
          <w:sz w:val="18"/>
          <w:szCs w:val="18"/>
          <w:lang w:val="ms-MY"/>
        </w:rPr>
        <w:t xml:space="preserve">Hamilton et al “Thinking the Anthropocene” </w:t>
      </w:r>
    </w:p>
    <w:p w:rsidR="00A24239" w:rsidRPr="001D3B8C" w:rsidRDefault="00A24239" w:rsidP="00A24239">
      <w:pPr>
        <w:spacing w:after="0"/>
        <w:ind w:left="851" w:right="946"/>
        <w:rPr>
          <w:b/>
          <w:sz w:val="18"/>
          <w:szCs w:val="18"/>
          <w:lang w:val="ms-MY"/>
        </w:rPr>
      </w:pPr>
    </w:p>
    <w:p w:rsidR="00757984" w:rsidRPr="001D3B8C" w:rsidRDefault="00A24239" w:rsidP="00BE7A36">
      <w:pPr>
        <w:spacing w:after="0"/>
        <w:rPr>
          <w:lang w:val="ms-MY"/>
        </w:rPr>
      </w:pPr>
      <w:r w:rsidRPr="001D3B8C">
        <w:rPr>
          <w:lang w:val="ms-MY"/>
        </w:rPr>
        <w:tab/>
      </w:r>
    </w:p>
    <w:p w:rsidR="00757984" w:rsidRPr="001D3B8C" w:rsidRDefault="00A24239" w:rsidP="00A24239">
      <w:pPr>
        <w:spacing w:after="0"/>
        <w:ind w:left="851" w:right="946"/>
        <w:rPr>
          <w:i/>
          <w:sz w:val="28"/>
          <w:szCs w:val="28"/>
          <w:lang w:val="ms-MY"/>
        </w:rPr>
      </w:pPr>
      <w:r w:rsidRPr="001D3B8C">
        <w:rPr>
          <w:i/>
          <w:sz w:val="28"/>
          <w:szCs w:val="28"/>
          <w:lang w:val="ms-MY"/>
        </w:rPr>
        <w:t>An instrument near the summit of Mauna Loa in Hawaii has recorded a long-awaited climate milestone: the amount of carbon dioxide in the atmosphere there has exceeded 400 parts per million (ppm) for the first time in 55 years of measurement—and probably more than 3 million years of Earth history.</w:t>
      </w:r>
    </w:p>
    <w:p w:rsidR="00A24239" w:rsidRPr="001D3B8C" w:rsidRDefault="00A24239" w:rsidP="00A24239">
      <w:pPr>
        <w:spacing w:after="0"/>
        <w:ind w:left="851" w:right="946"/>
        <w:rPr>
          <w:b/>
          <w:sz w:val="18"/>
          <w:szCs w:val="18"/>
          <w:lang w:val="ms-MY"/>
        </w:rPr>
      </w:pPr>
      <w:r w:rsidRPr="001D3B8C">
        <w:rPr>
          <w:b/>
          <w:sz w:val="18"/>
          <w:szCs w:val="18"/>
          <w:lang w:val="ms-MY"/>
        </w:rPr>
        <w:t>Robert Kunzig, National Geographic News</w:t>
      </w:r>
    </w:p>
    <w:p w:rsidR="00A24239" w:rsidRPr="001D3B8C" w:rsidRDefault="00A24239" w:rsidP="00A24239">
      <w:pPr>
        <w:spacing w:after="0"/>
        <w:ind w:left="851" w:right="946"/>
        <w:rPr>
          <w:b/>
          <w:sz w:val="18"/>
          <w:szCs w:val="18"/>
          <w:lang w:val="ms-MY"/>
        </w:rPr>
      </w:pPr>
      <w:r w:rsidRPr="001D3B8C">
        <w:rPr>
          <w:b/>
          <w:sz w:val="18"/>
          <w:szCs w:val="18"/>
          <w:lang w:val="ms-MY"/>
        </w:rPr>
        <w:lastRenderedPageBreak/>
        <w:t>MAY 12, 2013</w:t>
      </w:r>
    </w:p>
    <w:p w:rsidR="00237A51" w:rsidRDefault="00237A51" w:rsidP="00BE7A36">
      <w:pPr>
        <w:spacing w:after="0"/>
        <w:rPr>
          <w:sz w:val="28"/>
          <w:szCs w:val="28"/>
          <w:lang w:val="ms-MY"/>
        </w:rPr>
      </w:pPr>
      <w:r>
        <w:rPr>
          <w:sz w:val="28"/>
          <w:szCs w:val="28"/>
          <w:lang w:val="ms-MY"/>
        </w:rPr>
        <w:t xml:space="preserve">Jumlah karbon yang terlalu tinggi dalam atmosfera telah menaikkan purata suhu bumi sebanyak </w:t>
      </w:r>
      <w:r w:rsidRPr="001D3B8C">
        <w:rPr>
          <w:sz w:val="28"/>
          <w:szCs w:val="28"/>
          <w:lang w:val="ms-MY"/>
        </w:rPr>
        <w:t>0.8</w:t>
      </w:r>
      <w:r w:rsidRPr="001D3B8C">
        <w:rPr>
          <w:rFonts w:cstheme="minorHAnsi"/>
          <w:sz w:val="28"/>
          <w:szCs w:val="28"/>
          <w:lang w:val="ms-MY"/>
        </w:rPr>
        <w:t>°</w:t>
      </w:r>
      <w:r w:rsidRPr="001D3B8C">
        <w:rPr>
          <w:sz w:val="28"/>
          <w:szCs w:val="28"/>
          <w:lang w:val="ms-MY"/>
        </w:rPr>
        <w:t>C</w:t>
      </w:r>
      <w:r>
        <w:rPr>
          <w:sz w:val="28"/>
          <w:szCs w:val="28"/>
          <w:lang w:val="ms-MY"/>
        </w:rPr>
        <w:t xml:space="preserve"> sejak tahun 1880. 2/3 daripada kenaikkan suhu ini berlaku dalam 40 tahun yang lepas</w:t>
      </w:r>
      <w:r w:rsidRPr="00237A51">
        <w:rPr>
          <w:sz w:val="28"/>
          <w:szCs w:val="28"/>
          <w:vertAlign w:val="superscript"/>
          <w:lang w:val="ms-MY"/>
        </w:rPr>
        <w:t>1</w:t>
      </w:r>
      <w:r>
        <w:rPr>
          <w:sz w:val="28"/>
          <w:szCs w:val="28"/>
          <w:lang w:val="ms-MY"/>
        </w:rPr>
        <w:t xml:space="preserve">. Dengan kenaikkan purata suhu bumi yang begitu cepat, kita boleh mencecah takat kenaikkan </w:t>
      </w:r>
      <w:r w:rsidRPr="001D3B8C">
        <w:rPr>
          <w:sz w:val="28"/>
          <w:szCs w:val="28"/>
          <w:lang w:val="ms-MY"/>
        </w:rPr>
        <w:t>2</w:t>
      </w:r>
      <w:r w:rsidRPr="001D3B8C">
        <w:rPr>
          <w:rFonts w:cstheme="minorHAnsi"/>
          <w:sz w:val="28"/>
          <w:szCs w:val="28"/>
          <w:lang w:val="ms-MY"/>
        </w:rPr>
        <w:t>°</w:t>
      </w:r>
      <w:r w:rsidRPr="001D3B8C">
        <w:rPr>
          <w:sz w:val="28"/>
          <w:szCs w:val="28"/>
          <w:lang w:val="ms-MY"/>
        </w:rPr>
        <w:t>C</w:t>
      </w:r>
      <w:r>
        <w:rPr>
          <w:sz w:val="28"/>
          <w:szCs w:val="28"/>
          <w:lang w:val="ms-MY"/>
        </w:rPr>
        <w:t xml:space="preserve"> dalam 40 tahun yang akan datang (atau mungkin lebih cepat).</w:t>
      </w:r>
    </w:p>
    <w:p w:rsidR="00C97896" w:rsidRDefault="00C97896" w:rsidP="00BE7A36">
      <w:pPr>
        <w:spacing w:after="0"/>
        <w:rPr>
          <w:sz w:val="28"/>
          <w:szCs w:val="28"/>
          <w:lang w:val="ms-MY"/>
        </w:rPr>
      </w:pPr>
    </w:p>
    <w:p w:rsidR="00237A51" w:rsidRDefault="00237A51" w:rsidP="00BE7A36">
      <w:pPr>
        <w:spacing w:after="0"/>
        <w:rPr>
          <w:sz w:val="28"/>
          <w:szCs w:val="28"/>
          <w:lang w:val="ms-MY"/>
        </w:rPr>
      </w:pPr>
      <w:r>
        <w:rPr>
          <w:sz w:val="28"/>
          <w:szCs w:val="28"/>
          <w:lang w:val="ms-MY"/>
        </w:rPr>
        <w:t xml:space="preserve">Apakah akan terjadi dengan kenaikkan suhu </w:t>
      </w:r>
      <w:r w:rsidRPr="001D3B8C">
        <w:rPr>
          <w:sz w:val="28"/>
          <w:szCs w:val="28"/>
          <w:lang w:val="ms-MY"/>
        </w:rPr>
        <w:t>2</w:t>
      </w:r>
      <w:r w:rsidRPr="001D3B8C">
        <w:rPr>
          <w:rFonts w:cstheme="minorHAnsi"/>
          <w:sz w:val="28"/>
          <w:szCs w:val="28"/>
          <w:lang w:val="ms-MY"/>
        </w:rPr>
        <w:t>°</w:t>
      </w:r>
      <w:r w:rsidRPr="001D3B8C">
        <w:rPr>
          <w:sz w:val="28"/>
          <w:szCs w:val="28"/>
          <w:lang w:val="ms-MY"/>
        </w:rPr>
        <w:t>C</w:t>
      </w:r>
      <w:r>
        <w:rPr>
          <w:sz w:val="28"/>
          <w:szCs w:val="28"/>
          <w:lang w:val="ms-MY"/>
        </w:rPr>
        <w:t>?</w:t>
      </w:r>
    </w:p>
    <w:p w:rsidR="00237A51" w:rsidRDefault="00237A51" w:rsidP="00237A51">
      <w:pPr>
        <w:pStyle w:val="ListParagraph"/>
        <w:numPr>
          <w:ilvl w:val="0"/>
          <w:numId w:val="9"/>
        </w:numPr>
        <w:spacing w:after="0"/>
        <w:rPr>
          <w:sz w:val="28"/>
          <w:szCs w:val="28"/>
          <w:lang w:val="ms-MY"/>
        </w:rPr>
      </w:pPr>
      <w:r>
        <w:rPr>
          <w:sz w:val="28"/>
          <w:szCs w:val="28"/>
          <w:lang w:val="ms-MY"/>
        </w:rPr>
        <w:t>2 juta manusia</w:t>
      </w:r>
      <w:r w:rsidR="00EC45C7">
        <w:rPr>
          <w:sz w:val="28"/>
          <w:szCs w:val="28"/>
          <w:lang w:val="ms-MY"/>
        </w:rPr>
        <w:t xml:space="preserve"> di dunia</w:t>
      </w:r>
      <w:r>
        <w:rPr>
          <w:sz w:val="28"/>
          <w:szCs w:val="28"/>
          <w:lang w:val="ms-MY"/>
        </w:rPr>
        <w:t xml:space="preserve"> akan terjejas akibat kenaikkan paras air laut </w:t>
      </w:r>
    </w:p>
    <w:p w:rsidR="00237A51" w:rsidRDefault="00237A51" w:rsidP="00237A51">
      <w:pPr>
        <w:pStyle w:val="ListParagraph"/>
        <w:numPr>
          <w:ilvl w:val="0"/>
          <w:numId w:val="9"/>
        </w:numPr>
        <w:spacing w:after="0"/>
        <w:rPr>
          <w:sz w:val="28"/>
          <w:szCs w:val="28"/>
          <w:lang w:val="ms-MY"/>
        </w:rPr>
      </w:pPr>
      <w:r>
        <w:rPr>
          <w:sz w:val="28"/>
          <w:szCs w:val="28"/>
          <w:lang w:val="ms-MY"/>
        </w:rPr>
        <w:t xml:space="preserve">130 juta </w:t>
      </w:r>
      <w:r w:rsidR="00EC45C7">
        <w:rPr>
          <w:sz w:val="28"/>
          <w:szCs w:val="28"/>
          <w:lang w:val="ms-MY"/>
        </w:rPr>
        <w:t xml:space="preserve">manusia di dunia </w:t>
      </w:r>
      <w:r>
        <w:rPr>
          <w:sz w:val="28"/>
          <w:szCs w:val="28"/>
          <w:lang w:val="ms-MY"/>
        </w:rPr>
        <w:t>akan terjejas akibat kenaikkan paras air sungai</w:t>
      </w:r>
    </w:p>
    <w:p w:rsidR="00EC45C7" w:rsidRPr="00237A51" w:rsidRDefault="00EC45C7" w:rsidP="00237A51">
      <w:pPr>
        <w:pStyle w:val="ListParagraph"/>
        <w:numPr>
          <w:ilvl w:val="0"/>
          <w:numId w:val="9"/>
        </w:numPr>
        <w:spacing w:after="0"/>
        <w:rPr>
          <w:sz w:val="28"/>
          <w:szCs w:val="28"/>
          <w:lang w:val="ms-MY"/>
        </w:rPr>
      </w:pPr>
      <w:r>
        <w:rPr>
          <w:sz w:val="28"/>
          <w:szCs w:val="28"/>
          <w:lang w:val="ms-MY"/>
        </w:rPr>
        <w:t>1.5 billion manusia di dunia akan terjejas akibat kehilangan sumber air</w:t>
      </w:r>
    </w:p>
    <w:p w:rsidR="00237A51" w:rsidRPr="001D3B8C" w:rsidRDefault="00237A51" w:rsidP="00BE7A36">
      <w:pPr>
        <w:spacing w:after="0"/>
        <w:rPr>
          <w:sz w:val="28"/>
          <w:szCs w:val="28"/>
          <w:lang w:val="ms-MY"/>
        </w:rPr>
      </w:pPr>
    </w:p>
    <w:p w:rsidR="00376768" w:rsidRDefault="00EC45C7" w:rsidP="00AA5AD3">
      <w:pPr>
        <w:spacing w:after="0"/>
        <w:rPr>
          <w:sz w:val="28"/>
          <w:szCs w:val="28"/>
          <w:lang w:val="ms-MY"/>
        </w:rPr>
      </w:pPr>
      <w:r>
        <w:rPr>
          <w:sz w:val="28"/>
          <w:szCs w:val="28"/>
          <w:lang w:val="ms-MY"/>
        </w:rPr>
        <w:t>Sesetengah kerosakkan yang disebabkan oleh kenaikkan suhu ini tidak boleh diperbetulkan.</w:t>
      </w:r>
    </w:p>
    <w:p w:rsidR="00257B1B" w:rsidRPr="001D3B8C" w:rsidRDefault="00257B1B" w:rsidP="00AA5AD3">
      <w:pPr>
        <w:spacing w:after="0"/>
        <w:rPr>
          <w:sz w:val="28"/>
          <w:szCs w:val="28"/>
          <w:lang w:val="ms-MY"/>
        </w:rPr>
      </w:pPr>
    </w:p>
    <w:p w:rsidR="00AA5AD3" w:rsidRPr="001D3B8C" w:rsidRDefault="00AA5AD3" w:rsidP="00AA5AD3">
      <w:pPr>
        <w:spacing w:after="0"/>
        <w:rPr>
          <w:sz w:val="28"/>
          <w:szCs w:val="28"/>
          <w:lang w:val="ms-MY"/>
        </w:rPr>
      </w:pPr>
      <w:r w:rsidRPr="001D3B8C">
        <w:rPr>
          <w:sz w:val="28"/>
          <w:szCs w:val="28"/>
          <w:lang w:val="ms-MY"/>
        </w:rPr>
        <w:t xml:space="preserve">Ian Angus, </w:t>
      </w:r>
      <w:r w:rsidR="00EC45C7">
        <w:rPr>
          <w:sz w:val="28"/>
          <w:szCs w:val="28"/>
          <w:lang w:val="ms-MY"/>
        </w:rPr>
        <w:t xml:space="preserve">penulis buku </w:t>
      </w:r>
      <w:r w:rsidRPr="001D3B8C">
        <w:rPr>
          <w:sz w:val="28"/>
          <w:szCs w:val="28"/>
          <w:lang w:val="ms-MY"/>
        </w:rPr>
        <w:t xml:space="preserve">“Facing the Anthropocene” </w:t>
      </w:r>
      <w:r w:rsidR="00EC45C7">
        <w:rPr>
          <w:sz w:val="28"/>
          <w:szCs w:val="28"/>
          <w:lang w:val="ms-MY"/>
        </w:rPr>
        <w:t>telah mencadangkan</w:t>
      </w:r>
      <w:r w:rsidRPr="001D3B8C">
        <w:rPr>
          <w:sz w:val="28"/>
          <w:szCs w:val="28"/>
          <w:lang w:val="ms-MY"/>
        </w:rPr>
        <w:t>:</w:t>
      </w:r>
    </w:p>
    <w:p w:rsidR="003F1F00" w:rsidRPr="001D3B8C" w:rsidRDefault="003F1F00" w:rsidP="00AA5AD3">
      <w:pPr>
        <w:spacing w:after="0"/>
        <w:rPr>
          <w:sz w:val="28"/>
          <w:szCs w:val="28"/>
          <w:lang w:val="ms-MY"/>
        </w:rPr>
      </w:pPr>
    </w:p>
    <w:p w:rsidR="00AA5AD3" w:rsidRPr="001D3B8C" w:rsidRDefault="00AA5AD3" w:rsidP="00AA5AD3">
      <w:pPr>
        <w:spacing w:after="0"/>
        <w:ind w:left="851" w:right="1229"/>
        <w:rPr>
          <w:sz w:val="28"/>
          <w:szCs w:val="28"/>
          <w:lang w:val="ms-MY"/>
        </w:rPr>
      </w:pPr>
      <w:r w:rsidRPr="001D3B8C">
        <w:rPr>
          <w:sz w:val="28"/>
          <w:szCs w:val="28"/>
          <w:lang w:val="ms-MY"/>
        </w:rPr>
        <w:t>“</w:t>
      </w:r>
      <w:r w:rsidRPr="001D3B8C">
        <w:rPr>
          <w:i/>
          <w:sz w:val="28"/>
          <w:szCs w:val="28"/>
          <w:lang w:val="ms-MY"/>
        </w:rPr>
        <w:t>To prevent a 2</w:t>
      </w:r>
      <w:r w:rsidRPr="001D3B8C">
        <w:rPr>
          <w:rFonts w:cstheme="minorHAnsi"/>
          <w:i/>
          <w:sz w:val="28"/>
          <w:szCs w:val="28"/>
          <w:lang w:val="ms-MY"/>
        </w:rPr>
        <w:t>°</w:t>
      </w:r>
      <w:r w:rsidRPr="001D3B8C">
        <w:rPr>
          <w:i/>
          <w:sz w:val="28"/>
          <w:szCs w:val="28"/>
          <w:lang w:val="ms-MY"/>
        </w:rPr>
        <w:t>C increase in this century, most models require drastic emission reductions no later than 2020, and even then, after 2050 most require ‘negative emissions’ – removal of CO</w:t>
      </w:r>
      <w:r w:rsidRPr="001D3B8C">
        <w:rPr>
          <w:i/>
          <w:sz w:val="28"/>
          <w:szCs w:val="28"/>
          <w:vertAlign w:val="subscript"/>
          <w:lang w:val="ms-MY"/>
        </w:rPr>
        <w:t xml:space="preserve">2 </w:t>
      </w:r>
      <w:r w:rsidR="00257B1B" w:rsidRPr="001D3B8C">
        <w:rPr>
          <w:i/>
          <w:sz w:val="28"/>
          <w:szCs w:val="28"/>
          <w:vertAlign w:val="subscript"/>
          <w:lang w:val="ms-MY"/>
        </w:rPr>
        <w:t xml:space="preserve"> </w:t>
      </w:r>
      <w:r w:rsidRPr="001D3B8C">
        <w:rPr>
          <w:i/>
          <w:sz w:val="28"/>
          <w:szCs w:val="28"/>
          <w:lang w:val="ms-MY"/>
        </w:rPr>
        <w:t>from atmosphere using some unknown technology</w:t>
      </w:r>
      <w:r w:rsidRPr="001D3B8C">
        <w:rPr>
          <w:sz w:val="28"/>
          <w:szCs w:val="28"/>
          <w:lang w:val="ms-MY"/>
        </w:rPr>
        <w:t>”</w:t>
      </w:r>
    </w:p>
    <w:p w:rsidR="00AA5AD3" w:rsidRDefault="00AA5AD3" w:rsidP="00AA5AD3">
      <w:pPr>
        <w:spacing w:after="0"/>
        <w:rPr>
          <w:sz w:val="28"/>
          <w:szCs w:val="28"/>
          <w:lang w:val="ms-MY"/>
        </w:rPr>
      </w:pPr>
    </w:p>
    <w:p w:rsidR="00EC45C7" w:rsidRPr="001D3B8C" w:rsidRDefault="00EC45C7" w:rsidP="00AA5AD3">
      <w:pPr>
        <w:spacing w:after="0"/>
        <w:rPr>
          <w:sz w:val="28"/>
          <w:szCs w:val="28"/>
          <w:lang w:val="ms-MY"/>
        </w:rPr>
      </w:pPr>
    </w:p>
    <w:p w:rsidR="00EC45C7" w:rsidRPr="00EC45C7" w:rsidRDefault="00EC45C7" w:rsidP="00BE7A36">
      <w:pPr>
        <w:spacing w:after="0"/>
        <w:rPr>
          <w:b/>
          <w:sz w:val="28"/>
          <w:szCs w:val="28"/>
          <w:u w:val="single"/>
          <w:lang w:val="ms-MY"/>
        </w:rPr>
      </w:pPr>
      <w:r w:rsidRPr="00EC45C7">
        <w:rPr>
          <w:b/>
          <w:sz w:val="28"/>
          <w:szCs w:val="28"/>
          <w:u w:val="single"/>
          <w:lang w:val="ms-MY"/>
        </w:rPr>
        <w:t>Apakah penyelesaian kepada masalah ini?</w:t>
      </w:r>
    </w:p>
    <w:p w:rsidR="00EC45C7" w:rsidRDefault="00EC45C7" w:rsidP="00BE7A36">
      <w:pPr>
        <w:spacing w:after="0"/>
        <w:rPr>
          <w:sz w:val="28"/>
          <w:szCs w:val="28"/>
          <w:lang w:val="ms-MY"/>
        </w:rPr>
      </w:pPr>
      <w:r>
        <w:rPr>
          <w:sz w:val="28"/>
          <w:szCs w:val="28"/>
          <w:lang w:val="ms-MY"/>
        </w:rPr>
        <w:t xml:space="preserve">Kita perlu membina satu tamadun berekologi yang mana tamadun ini akan mempunyai banyak </w:t>
      </w:r>
      <w:r w:rsidR="008B4D2D">
        <w:rPr>
          <w:sz w:val="28"/>
          <w:szCs w:val="28"/>
          <w:lang w:val="ms-MY"/>
        </w:rPr>
        <w:t xml:space="preserve">ciri-ciri bertentangan dengan sistem politik masa sekarang seperti: </w:t>
      </w:r>
    </w:p>
    <w:p w:rsidR="008B4D2D" w:rsidRDefault="008B4D2D" w:rsidP="00254391">
      <w:pPr>
        <w:pStyle w:val="ListParagraph"/>
        <w:numPr>
          <w:ilvl w:val="0"/>
          <w:numId w:val="3"/>
        </w:numPr>
        <w:spacing w:after="0"/>
        <w:rPr>
          <w:sz w:val="28"/>
          <w:szCs w:val="28"/>
          <w:lang w:val="ms-MY"/>
        </w:rPr>
      </w:pPr>
      <w:r>
        <w:rPr>
          <w:sz w:val="28"/>
          <w:szCs w:val="28"/>
          <w:lang w:val="ms-MY"/>
        </w:rPr>
        <w:t>pembesaran segala aspek tanpa had</w:t>
      </w:r>
    </w:p>
    <w:p w:rsidR="008B4D2D" w:rsidRDefault="008B4D2D" w:rsidP="00254391">
      <w:pPr>
        <w:pStyle w:val="ListParagraph"/>
        <w:numPr>
          <w:ilvl w:val="0"/>
          <w:numId w:val="3"/>
        </w:numPr>
        <w:spacing w:after="0"/>
        <w:rPr>
          <w:sz w:val="28"/>
          <w:szCs w:val="28"/>
          <w:lang w:val="ms-MY"/>
        </w:rPr>
      </w:pPr>
      <w:r>
        <w:rPr>
          <w:sz w:val="28"/>
          <w:szCs w:val="28"/>
          <w:lang w:val="ms-MY"/>
        </w:rPr>
        <w:t>penggunaan sehingga habis sumber-sumber alam yang terhad</w:t>
      </w:r>
    </w:p>
    <w:p w:rsidR="008B4D2D" w:rsidRDefault="008B4D2D" w:rsidP="00254391">
      <w:pPr>
        <w:pStyle w:val="ListParagraph"/>
        <w:numPr>
          <w:ilvl w:val="0"/>
          <w:numId w:val="3"/>
        </w:numPr>
        <w:spacing w:after="0"/>
        <w:rPr>
          <w:sz w:val="28"/>
          <w:szCs w:val="28"/>
          <w:lang w:val="ms-MY"/>
        </w:rPr>
      </w:pPr>
      <w:r>
        <w:rPr>
          <w:sz w:val="28"/>
          <w:szCs w:val="28"/>
          <w:lang w:val="ms-MY"/>
        </w:rPr>
        <w:t>Bumi sebagai satu sinki yang besar dan boleh menampung semua pembuangan manusia</w:t>
      </w:r>
    </w:p>
    <w:p w:rsidR="008B4D2D" w:rsidRDefault="008B4D2D" w:rsidP="00917F7B">
      <w:pPr>
        <w:spacing w:after="0"/>
        <w:rPr>
          <w:sz w:val="28"/>
          <w:szCs w:val="28"/>
          <w:lang w:val="ms-MY"/>
        </w:rPr>
      </w:pPr>
    </w:p>
    <w:p w:rsidR="008B4D2D" w:rsidRDefault="008B4D2D" w:rsidP="00917F7B">
      <w:pPr>
        <w:spacing w:after="0"/>
        <w:rPr>
          <w:sz w:val="28"/>
          <w:szCs w:val="28"/>
          <w:lang w:val="ms-MY"/>
        </w:rPr>
      </w:pPr>
    </w:p>
    <w:p w:rsidR="008B4D2D" w:rsidRDefault="008B4D2D" w:rsidP="00917F7B">
      <w:pPr>
        <w:spacing w:after="0"/>
        <w:rPr>
          <w:sz w:val="28"/>
          <w:szCs w:val="28"/>
          <w:lang w:val="ms-MY"/>
        </w:rPr>
      </w:pPr>
      <w:r>
        <w:rPr>
          <w:sz w:val="28"/>
          <w:szCs w:val="28"/>
          <w:lang w:val="ms-MY"/>
        </w:rPr>
        <w:lastRenderedPageBreak/>
        <w:t>Perkara-perkara di atas dicapai dengan mempromosikan manusia untuk manjadi tamak, bersifat individualistik, bersaing antara satu sama lain dan berkepentingan diri sendiri. Tetapi semestinya sifat-sifat di atas akan dipakej dengan perkataan yang indah dan menarik kepada manusia.</w:t>
      </w:r>
    </w:p>
    <w:p w:rsidR="008B4D2D" w:rsidRDefault="008B4D2D" w:rsidP="00917F7B">
      <w:pPr>
        <w:spacing w:after="0"/>
        <w:rPr>
          <w:sz w:val="28"/>
          <w:szCs w:val="28"/>
          <w:lang w:val="ms-MY"/>
        </w:rPr>
      </w:pPr>
    </w:p>
    <w:p w:rsidR="00CD05E1" w:rsidRDefault="00CD05E1" w:rsidP="00345087">
      <w:pPr>
        <w:spacing w:after="0"/>
        <w:rPr>
          <w:sz w:val="28"/>
          <w:szCs w:val="28"/>
          <w:lang w:val="ms-MY"/>
        </w:rPr>
      </w:pPr>
      <w:r>
        <w:rPr>
          <w:sz w:val="28"/>
          <w:szCs w:val="28"/>
          <w:lang w:val="ms-MY"/>
        </w:rPr>
        <w:t>Sistem politik kita mesti berubah untuk mengurangkan pengeluaran karbon.</w:t>
      </w:r>
    </w:p>
    <w:p w:rsidR="008B4D2D" w:rsidRDefault="00CD05E1" w:rsidP="00345087">
      <w:pPr>
        <w:spacing w:after="0"/>
        <w:rPr>
          <w:sz w:val="28"/>
          <w:szCs w:val="28"/>
          <w:lang w:val="ms-MY"/>
        </w:rPr>
      </w:pPr>
      <w:r>
        <w:rPr>
          <w:sz w:val="28"/>
          <w:szCs w:val="28"/>
          <w:lang w:val="ms-MY"/>
        </w:rPr>
        <w:t xml:space="preserve"> </w:t>
      </w:r>
    </w:p>
    <w:p w:rsidR="008B4D2D" w:rsidRDefault="00CD05E1" w:rsidP="00345087">
      <w:pPr>
        <w:spacing w:after="0"/>
        <w:rPr>
          <w:sz w:val="28"/>
          <w:szCs w:val="28"/>
          <w:lang w:val="ms-MY"/>
        </w:rPr>
      </w:pPr>
      <w:r>
        <w:rPr>
          <w:sz w:val="28"/>
          <w:szCs w:val="28"/>
          <w:lang w:val="ms-MY"/>
        </w:rPr>
        <w:t xml:space="preserve">Hutan merupakan satu unsur yang tersangat penting dalam mengurangkan peratus karbon dalam udara. Sejak tahun 1990, hutan di Malaysia </w:t>
      </w:r>
      <w:r w:rsidR="00DB5FB4">
        <w:rPr>
          <w:sz w:val="28"/>
          <w:szCs w:val="28"/>
          <w:lang w:val="ms-MY"/>
        </w:rPr>
        <w:t>ditebang purata 0.43% setahun. Peratusan ini bertambah ke 0.65% sejak tahun 2000</w:t>
      </w:r>
      <w:r w:rsidR="00025C9B">
        <w:rPr>
          <w:sz w:val="28"/>
          <w:szCs w:val="28"/>
          <w:lang w:val="ms-MY"/>
        </w:rPr>
        <w:t xml:space="preserve"> </w:t>
      </w:r>
      <w:r w:rsidR="00025C9B" w:rsidRPr="00025C9B">
        <w:rPr>
          <w:sz w:val="28"/>
          <w:szCs w:val="28"/>
          <w:vertAlign w:val="superscript"/>
          <w:lang w:val="ms-MY"/>
        </w:rPr>
        <w:t>2</w:t>
      </w:r>
      <w:r w:rsidR="00DB5FB4">
        <w:rPr>
          <w:sz w:val="28"/>
          <w:szCs w:val="28"/>
          <w:lang w:val="ms-MY"/>
        </w:rPr>
        <w:t>. Ini menunjukkan kadar hutan ditebang di Malaysia semakin bertambah setiap tahun. Peratusan ini tidak termasuk kawasan yang dikategori sebagai hutan dalam peta tetapi pada realiti telah dimusnahkan seperti yang berlaku di Cameron Highlands.</w:t>
      </w:r>
    </w:p>
    <w:p w:rsidR="006539B4" w:rsidRDefault="006539B4" w:rsidP="00345087">
      <w:pPr>
        <w:spacing w:after="0"/>
        <w:rPr>
          <w:sz w:val="28"/>
          <w:szCs w:val="28"/>
          <w:lang w:val="ms-MY"/>
        </w:rPr>
      </w:pPr>
    </w:p>
    <w:p w:rsidR="006C3422" w:rsidRDefault="00DB5FB4" w:rsidP="00345087">
      <w:pPr>
        <w:spacing w:after="0"/>
        <w:rPr>
          <w:sz w:val="28"/>
          <w:szCs w:val="28"/>
          <w:lang w:val="ms-MY"/>
        </w:rPr>
      </w:pPr>
      <w:r>
        <w:rPr>
          <w:sz w:val="28"/>
          <w:szCs w:val="28"/>
          <w:lang w:val="ms-MY"/>
        </w:rPr>
        <w:t xml:space="preserve">Sesetengah negeri seperti Kelantan dan Pahang menggunakan hasil hutan yang ditebang sebagai salah satu pendapatan utama bagi negeri tersebut. Perkara ini wujud kerana sistem politik di Malaysia tidak berdasarkan kepada kepentingan rakyat </w:t>
      </w:r>
      <w:r w:rsidR="006C3422">
        <w:rPr>
          <w:sz w:val="28"/>
          <w:szCs w:val="28"/>
          <w:lang w:val="ms-MY"/>
        </w:rPr>
        <w:t xml:space="preserve">dan alam sekitar </w:t>
      </w:r>
      <w:r>
        <w:rPr>
          <w:sz w:val="28"/>
          <w:szCs w:val="28"/>
          <w:lang w:val="ms-MY"/>
        </w:rPr>
        <w:t xml:space="preserve">tetapi lebih </w:t>
      </w:r>
      <w:r w:rsidR="006C3422">
        <w:rPr>
          <w:sz w:val="28"/>
          <w:szCs w:val="28"/>
          <w:lang w:val="ms-MY"/>
        </w:rPr>
        <w:t xml:space="preserve">menggalakan sifat membuli, tiada solidariti dan menafikan hak parti-parti politik kecil dan tidak sehaluan. </w:t>
      </w:r>
    </w:p>
    <w:p w:rsidR="006C3422" w:rsidRDefault="006C3422" w:rsidP="00345087">
      <w:pPr>
        <w:spacing w:after="0"/>
        <w:rPr>
          <w:sz w:val="28"/>
          <w:szCs w:val="28"/>
          <w:lang w:val="ms-MY"/>
        </w:rPr>
      </w:pPr>
    </w:p>
    <w:p w:rsidR="006C3422" w:rsidRDefault="006C3422" w:rsidP="00345087">
      <w:pPr>
        <w:spacing w:after="0"/>
        <w:rPr>
          <w:sz w:val="28"/>
          <w:szCs w:val="28"/>
          <w:lang w:val="ms-MY"/>
        </w:rPr>
      </w:pPr>
      <w:r>
        <w:rPr>
          <w:sz w:val="28"/>
          <w:szCs w:val="28"/>
          <w:lang w:val="ms-MY"/>
        </w:rPr>
        <w:t>Kerajaan Kelantan dan Pahang juga gagal dalam selama pemerintahan ini mengalih sumber pendapatan negeri dari hasil kayu balak kepada hasil-hasil lain yang lebih mampan.</w:t>
      </w:r>
    </w:p>
    <w:p w:rsidR="006C3422" w:rsidRDefault="006C3422" w:rsidP="00345087">
      <w:pPr>
        <w:spacing w:after="0"/>
        <w:rPr>
          <w:sz w:val="28"/>
          <w:szCs w:val="28"/>
          <w:lang w:val="ms-MY"/>
        </w:rPr>
      </w:pPr>
    </w:p>
    <w:p w:rsidR="00291EBB" w:rsidRDefault="006C3422" w:rsidP="00345087">
      <w:pPr>
        <w:spacing w:after="0"/>
        <w:rPr>
          <w:sz w:val="28"/>
          <w:szCs w:val="28"/>
          <w:lang w:val="ms-MY"/>
        </w:rPr>
      </w:pPr>
      <w:r>
        <w:rPr>
          <w:sz w:val="28"/>
          <w:szCs w:val="28"/>
          <w:lang w:val="ms-MY"/>
        </w:rPr>
        <w:t xml:space="preserve"> </w:t>
      </w:r>
      <w:r w:rsidR="00025C9B">
        <w:rPr>
          <w:sz w:val="28"/>
          <w:szCs w:val="28"/>
          <w:lang w:val="ms-MY"/>
        </w:rPr>
        <w:t xml:space="preserve">Orang Asli (OA) yang merupakan salah satu tamadun yang sudah menjaga hutan-hutan ini ratusan atau ribuan hutan, kini diancam dengan pengusiran akibat wilayah adat mereka diambil alih untuk tujuan pembalakan, perlombongan dan pembinaan yang hanya akan menguntungkan segelintir kecil manusia. </w:t>
      </w:r>
      <w:r w:rsidR="00291EBB">
        <w:rPr>
          <w:sz w:val="28"/>
          <w:szCs w:val="28"/>
          <w:lang w:val="ms-MY"/>
        </w:rPr>
        <w:t>Pengusiran ini dilakukan dengan kerjasama pemerintah yang juga berkepentingan dengan segelintir kecil manusia ini.</w:t>
      </w:r>
    </w:p>
    <w:p w:rsidR="00291EBB" w:rsidRDefault="00291EBB" w:rsidP="00345087">
      <w:pPr>
        <w:spacing w:after="0"/>
        <w:rPr>
          <w:sz w:val="28"/>
          <w:szCs w:val="28"/>
          <w:lang w:val="ms-MY"/>
        </w:rPr>
      </w:pPr>
    </w:p>
    <w:p w:rsidR="00291EBB" w:rsidRDefault="00025C9B" w:rsidP="00345087">
      <w:pPr>
        <w:spacing w:after="0"/>
        <w:rPr>
          <w:sz w:val="28"/>
          <w:szCs w:val="28"/>
          <w:lang w:val="ms-MY"/>
        </w:rPr>
      </w:pPr>
      <w:r>
        <w:rPr>
          <w:sz w:val="28"/>
          <w:szCs w:val="28"/>
          <w:lang w:val="ms-MY"/>
        </w:rPr>
        <w:t xml:space="preserve">Contoh klasik </w:t>
      </w:r>
      <w:r w:rsidR="00291EBB">
        <w:rPr>
          <w:sz w:val="28"/>
          <w:szCs w:val="28"/>
          <w:lang w:val="ms-MY"/>
        </w:rPr>
        <w:t xml:space="preserve">yang sedang ditangani oleh PSM </w:t>
      </w:r>
      <w:r>
        <w:rPr>
          <w:sz w:val="28"/>
          <w:szCs w:val="28"/>
          <w:lang w:val="ms-MY"/>
        </w:rPr>
        <w:t xml:space="preserve">ialah OA </w:t>
      </w:r>
      <w:r w:rsidR="00291EBB">
        <w:rPr>
          <w:sz w:val="28"/>
          <w:szCs w:val="28"/>
          <w:lang w:val="ms-MY"/>
        </w:rPr>
        <w:t xml:space="preserve">suku kaum Temiar dari Lojing yang diusir dari wilayah adat mereka untuk memberi laluan kepada petani atau syarikat besar memperluaskan kawasan kebun sayur mereka. </w:t>
      </w:r>
    </w:p>
    <w:p w:rsidR="00291EBB" w:rsidRDefault="00291EBB" w:rsidP="00345087">
      <w:pPr>
        <w:spacing w:after="0"/>
        <w:rPr>
          <w:sz w:val="28"/>
          <w:szCs w:val="28"/>
          <w:lang w:val="ms-MY"/>
        </w:rPr>
      </w:pPr>
    </w:p>
    <w:p w:rsidR="00DB5FB4" w:rsidRDefault="00291EBB" w:rsidP="00345087">
      <w:pPr>
        <w:spacing w:after="0"/>
        <w:rPr>
          <w:sz w:val="28"/>
          <w:szCs w:val="28"/>
          <w:lang w:val="ms-MY"/>
        </w:rPr>
      </w:pPr>
      <w:r>
        <w:rPr>
          <w:sz w:val="28"/>
          <w:szCs w:val="28"/>
          <w:lang w:val="ms-MY"/>
        </w:rPr>
        <w:t>Juga tidak ketinggalan OA suku kaum Semai di Pos Lanai yang sedang melawan TNB dan Kerajaan Pahang dari membina Empangan Telom di wilayah adat mereka. Empangan ini yang akan menjadi ketiga terbesar di Semenanjun Malaysia akan menenggelamkan 7600ha hutan hanya untuk menjana 132MW kuasa elektrik!</w:t>
      </w:r>
    </w:p>
    <w:p w:rsidR="00291EBB" w:rsidRDefault="00291EBB" w:rsidP="00345087">
      <w:pPr>
        <w:spacing w:after="0"/>
        <w:rPr>
          <w:sz w:val="28"/>
          <w:szCs w:val="28"/>
          <w:lang w:val="ms-MY"/>
        </w:rPr>
      </w:pPr>
    </w:p>
    <w:p w:rsidR="00291EBB" w:rsidRDefault="00291EBB" w:rsidP="00345087">
      <w:pPr>
        <w:spacing w:after="0"/>
        <w:rPr>
          <w:sz w:val="28"/>
          <w:szCs w:val="28"/>
          <w:lang w:val="ms-MY"/>
        </w:rPr>
      </w:pPr>
      <w:r>
        <w:rPr>
          <w:sz w:val="28"/>
          <w:szCs w:val="28"/>
          <w:lang w:val="ms-MY"/>
        </w:rPr>
        <w:t>Di Pos Betau dan Pos Lenjang pula, OA suku kaum Semai juga sedang berdepan dengan pelombongan dan pembalakan.</w:t>
      </w:r>
    </w:p>
    <w:p w:rsidR="00740E82" w:rsidRDefault="00740E82" w:rsidP="00345087">
      <w:pPr>
        <w:spacing w:after="0"/>
        <w:rPr>
          <w:sz w:val="28"/>
          <w:szCs w:val="28"/>
          <w:lang w:val="ms-MY"/>
        </w:rPr>
      </w:pPr>
    </w:p>
    <w:p w:rsidR="00740E82" w:rsidRDefault="00740E82" w:rsidP="00345087">
      <w:pPr>
        <w:spacing w:after="0"/>
        <w:rPr>
          <w:sz w:val="28"/>
          <w:szCs w:val="28"/>
          <w:lang w:val="ms-MY"/>
        </w:rPr>
      </w:pPr>
      <w:r>
        <w:rPr>
          <w:sz w:val="28"/>
          <w:szCs w:val="28"/>
          <w:lang w:val="ms-MY"/>
        </w:rPr>
        <w:t>Kaum OA yang diwasiatkan menjaga hutan kini mengalami ancaman terbesar dalam kehidupan mereka apabila wilayah adat mereka diceroboh. Kebanyakkan OA sudah mula bersuara dan berjuang, cuma mereka memerlukan sokongan dan bantuan dari rakyat Malaysia yang lain.</w:t>
      </w:r>
    </w:p>
    <w:p w:rsidR="00740E82" w:rsidRDefault="00740E82" w:rsidP="00345087">
      <w:pPr>
        <w:spacing w:after="0"/>
        <w:rPr>
          <w:sz w:val="28"/>
          <w:szCs w:val="28"/>
          <w:lang w:val="ms-MY"/>
        </w:rPr>
      </w:pPr>
    </w:p>
    <w:p w:rsidR="00C81461" w:rsidRPr="00C81461" w:rsidRDefault="00C81461" w:rsidP="00345087">
      <w:pPr>
        <w:spacing w:after="0"/>
        <w:rPr>
          <w:b/>
          <w:sz w:val="28"/>
          <w:szCs w:val="28"/>
          <w:u w:val="single"/>
          <w:lang w:val="ms-MY"/>
        </w:rPr>
      </w:pPr>
      <w:r w:rsidRPr="00C81461">
        <w:rPr>
          <w:b/>
          <w:sz w:val="28"/>
          <w:szCs w:val="28"/>
          <w:u w:val="single"/>
          <w:lang w:val="ms-MY"/>
        </w:rPr>
        <w:t>Permintaan kami orang perseorangan dan semua pihak terbabit</w:t>
      </w:r>
    </w:p>
    <w:p w:rsidR="006C31EA" w:rsidRDefault="006C31EA" w:rsidP="006539B4">
      <w:pPr>
        <w:pStyle w:val="ListParagraph"/>
        <w:numPr>
          <w:ilvl w:val="0"/>
          <w:numId w:val="6"/>
        </w:numPr>
        <w:spacing w:after="0"/>
        <w:rPr>
          <w:sz w:val="28"/>
          <w:szCs w:val="28"/>
          <w:lang w:val="ms-MY"/>
        </w:rPr>
      </w:pPr>
      <w:r>
        <w:rPr>
          <w:sz w:val="28"/>
          <w:szCs w:val="28"/>
          <w:lang w:val="ms-MY"/>
        </w:rPr>
        <w:t xml:space="preserve">menyediakan kewujudan </w:t>
      </w:r>
      <w:r w:rsidRPr="006C31EA">
        <w:rPr>
          <w:sz w:val="28"/>
          <w:szCs w:val="28"/>
          <w:lang w:val="ms-MY"/>
        </w:rPr>
        <w:t xml:space="preserve">yang </w:t>
      </w:r>
      <w:r>
        <w:rPr>
          <w:sz w:val="28"/>
          <w:szCs w:val="28"/>
          <w:lang w:val="ms-MY"/>
        </w:rPr>
        <w:t xml:space="preserve">bermaruah </w:t>
      </w:r>
      <w:r w:rsidRPr="006C31EA">
        <w:rPr>
          <w:sz w:val="28"/>
          <w:szCs w:val="28"/>
          <w:lang w:val="ms-MY"/>
        </w:rPr>
        <w:t>untuk semua orang: makanan, air bersih, kebersihan, kesihatan, perumahan, pakaian, pendidikan, kebudayaan dan rekreasi</w:t>
      </w:r>
    </w:p>
    <w:p w:rsidR="001D58E7" w:rsidRDefault="001D58E7" w:rsidP="006539B4">
      <w:pPr>
        <w:pStyle w:val="ListParagraph"/>
        <w:numPr>
          <w:ilvl w:val="0"/>
          <w:numId w:val="6"/>
        </w:numPr>
        <w:spacing w:after="0"/>
        <w:rPr>
          <w:sz w:val="28"/>
          <w:szCs w:val="28"/>
          <w:lang w:val="ms-MY"/>
        </w:rPr>
      </w:pPr>
      <w:r w:rsidRPr="001D58E7">
        <w:rPr>
          <w:sz w:val="28"/>
          <w:szCs w:val="28"/>
          <w:lang w:val="ms-MY"/>
        </w:rPr>
        <w:t xml:space="preserve">menghapuskan penguasaan atau kawalan </w:t>
      </w:r>
      <w:r>
        <w:rPr>
          <w:sz w:val="28"/>
          <w:szCs w:val="28"/>
          <w:lang w:val="ms-MY"/>
        </w:rPr>
        <w:t xml:space="preserve">segelintir kecil manusia ke atas </w:t>
      </w:r>
      <w:r w:rsidRPr="001D58E7">
        <w:rPr>
          <w:sz w:val="28"/>
          <w:szCs w:val="28"/>
          <w:lang w:val="ms-MY"/>
        </w:rPr>
        <w:t>manusia lain</w:t>
      </w:r>
    </w:p>
    <w:p w:rsidR="001D58E7" w:rsidRDefault="001D58E7" w:rsidP="006539B4">
      <w:pPr>
        <w:pStyle w:val="ListParagraph"/>
        <w:numPr>
          <w:ilvl w:val="0"/>
          <w:numId w:val="6"/>
        </w:numPr>
        <w:spacing w:after="0"/>
        <w:rPr>
          <w:sz w:val="28"/>
          <w:szCs w:val="28"/>
          <w:lang w:val="ms-MY"/>
        </w:rPr>
      </w:pPr>
      <w:r>
        <w:rPr>
          <w:sz w:val="28"/>
          <w:szCs w:val="28"/>
          <w:lang w:val="ms-MY"/>
        </w:rPr>
        <w:t>membangunkan situasi di mana</w:t>
      </w:r>
      <w:r w:rsidRPr="001D58E7">
        <w:rPr>
          <w:sz w:val="28"/>
          <w:szCs w:val="28"/>
          <w:lang w:val="ms-MY"/>
        </w:rPr>
        <w:t xml:space="preserve"> pekerja dan masyarakat </w:t>
      </w:r>
      <w:r>
        <w:rPr>
          <w:sz w:val="28"/>
          <w:szCs w:val="28"/>
          <w:lang w:val="ms-MY"/>
        </w:rPr>
        <w:t xml:space="preserve">mempunyai suara di </w:t>
      </w:r>
      <w:r w:rsidRPr="001D58E7">
        <w:rPr>
          <w:sz w:val="28"/>
          <w:szCs w:val="28"/>
          <w:lang w:val="ms-MY"/>
        </w:rPr>
        <w:t xml:space="preserve">tempat kerja dan </w:t>
      </w:r>
      <w:r>
        <w:rPr>
          <w:sz w:val="28"/>
          <w:szCs w:val="28"/>
          <w:lang w:val="ms-MY"/>
        </w:rPr>
        <w:t>tempat tinggal mereka</w:t>
      </w:r>
    </w:p>
    <w:p w:rsidR="00C43D21" w:rsidRDefault="00C43D21" w:rsidP="006539B4">
      <w:pPr>
        <w:pStyle w:val="ListParagraph"/>
        <w:numPr>
          <w:ilvl w:val="0"/>
          <w:numId w:val="6"/>
        </w:numPr>
        <w:spacing w:after="0"/>
        <w:rPr>
          <w:sz w:val="28"/>
          <w:szCs w:val="28"/>
          <w:lang w:val="ms-MY"/>
        </w:rPr>
      </w:pPr>
      <w:r>
        <w:rPr>
          <w:sz w:val="28"/>
          <w:szCs w:val="28"/>
          <w:lang w:val="ms-MY"/>
        </w:rPr>
        <w:t>mengalakkan supaya wakil rakyat yang terpilih dapat diturunkan jika tidak memenuhi aspirasi rakyat dan alam sekitar</w:t>
      </w:r>
    </w:p>
    <w:p w:rsidR="00C43D21" w:rsidRDefault="00C43D21" w:rsidP="006539B4">
      <w:pPr>
        <w:pStyle w:val="ListParagraph"/>
        <w:numPr>
          <w:ilvl w:val="0"/>
          <w:numId w:val="6"/>
        </w:numPr>
        <w:spacing w:after="0"/>
        <w:rPr>
          <w:sz w:val="28"/>
          <w:szCs w:val="28"/>
          <w:lang w:val="ms-MY"/>
        </w:rPr>
      </w:pPr>
      <w:r w:rsidRPr="00C43D21">
        <w:rPr>
          <w:sz w:val="28"/>
          <w:szCs w:val="28"/>
          <w:lang w:val="ms-MY"/>
        </w:rPr>
        <w:t>mewujudkan</w:t>
      </w:r>
      <w:r>
        <w:rPr>
          <w:sz w:val="28"/>
          <w:szCs w:val="28"/>
          <w:lang w:val="ms-MY"/>
        </w:rPr>
        <w:t xml:space="preserve"> semula</w:t>
      </w:r>
      <w:r w:rsidRPr="00C43D21">
        <w:rPr>
          <w:sz w:val="28"/>
          <w:szCs w:val="28"/>
          <w:lang w:val="ms-MY"/>
        </w:rPr>
        <w:t xml:space="preserve"> </w:t>
      </w:r>
      <w:r>
        <w:rPr>
          <w:sz w:val="28"/>
          <w:szCs w:val="28"/>
          <w:lang w:val="ms-MY"/>
        </w:rPr>
        <w:t xml:space="preserve">keharmonian </w:t>
      </w:r>
      <w:r w:rsidRPr="00C43D21">
        <w:rPr>
          <w:sz w:val="28"/>
          <w:szCs w:val="28"/>
          <w:lang w:val="ms-MY"/>
        </w:rPr>
        <w:t xml:space="preserve">antara manusia dan </w:t>
      </w:r>
      <w:r>
        <w:rPr>
          <w:sz w:val="28"/>
          <w:szCs w:val="28"/>
          <w:lang w:val="ms-MY"/>
        </w:rPr>
        <w:t xml:space="preserve">alam sekitar </w:t>
      </w:r>
      <w:r w:rsidRPr="00C43D21">
        <w:rPr>
          <w:sz w:val="28"/>
          <w:szCs w:val="28"/>
          <w:lang w:val="ms-MY"/>
        </w:rPr>
        <w:t>jadi dalam semua aspek kehidupan; pertanian, industri, pengangkutan dan lain-lain</w:t>
      </w:r>
    </w:p>
    <w:p w:rsidR="00C43D21" w:rsidRDefault="00C43D21" w:rsidP="006539B4">
      <w:pPr>
        <w:pStyle w:val="ListParagraph"/>
        <w:numPr>
          <w:ilvl w:val="0"/>
          <w:numId w:val="6"/>
        </w:numPr>
        <w:spacing w:after="0"/>
        <w:rPr>
          <w:sz w:val="28"/>
          <w:szCs w:val="28"/>
          <w:lang w:val="ms-MY"/>
        </w:rPr>
      </w:pPr>
      <w:r>
        <w:rPr>
          <w:sz w:val="28"/>
          <w:szCs w:val="28"/>
          <w:lang w:val="ms-MY"/>
        </w:rPr>
        <w:t xml:space="preserve">pertanian yang dibuat hanya untuk memenuhi </w:t>
      </w:r>
      <w:r w:rsidRPr="00C43D21">
        <w:rPr>
          <w:sz w:val="28"/>
          <w:szCs w:val="28"/>
          <w:lang w:val="ms-MY"/>
        </w:rPr>
        <w:t xml:space="preserve">keperluan asas manusia </w:t>
      </w:r>
    </w:p>
    <w:p w:rsidR="00C43D21" w:rsidRDefault="00C43D21" w:rsidP="006539B4">
      <w:pPr>
        <w:pStyle w:val="ListParagraph"/>
        <w:numPr>
          <w:ilvl w:val="0"/>
          <w:numId w:val="6"/>
        </w:numPr>
        <w:spacing w:after="0"/>
        <w:rPr>
          <w:sz w:val="28"/>
          <w:szCs w:val="28"/>
          <w:lang w:val="ms-MY"/>
        </w:rPr>
      </w:pPr>
      <w:r>
        <w:rPr>
          <w:sz w:val="28"/>
          <w:szCs w:val="28"/>
          <w:lang w:val="ms-MY"/>
        </w:rPr>
        <w:t>tidak menggalakkan budaya konsurime – penggunaan yang tidak perlu</w:t>
      </w:r>
    </w:p>
    <w:p w:rsidR="00C43D21" w:rsidRDefault="00C43D21" w:rsidP="006539B4">
      <w:pPr>
        <w:pStyle w:val="ListParagraph"/>
        <w:numPr>
          <w:ilvl w:val="0"/>
          <w:numId w:val="6"/>
        </w:numPr>
        <w:spacing w:after="0"/>
        <w:rPr>
          <w:sz w:val="28"/>
          <w:szCs w:val="28"/>
          <w:lang w:val="ms-MY"/>
        </w:rPr>
      </w:pPr>
      <w:r>
        <w:rPr>
          <w:sz w:val="28"/>
          <w:szCs w:val="28"/>
          <w:lang w:val="ms-MY"/>
        </w:rPr>
        <w:t>melindungi sistem yang menyokong alam sekitar</w:t>
      </w:r>
    </w:p>
    <w:p w:rsidR="00C43D21" w:rsidRDefault="00C43D21" w:rsidP="006539B4">
      <w:pPr>
        <w:pStyle w:val="ListParagraph"/>
        <w:numPr>
          <w:ilvl w:val="0"/>
          <w:numId w:val="6"/>
        </w:numPr>
        <w:spacing w:after="0"/>
        <w:rPr>
          <w:sz w:val="28"/>
          <w:szCs w:val="28"/>
          <w:lang w:val="ms-MY"/>
        </w:rPr>
      </w:pPr>
      <w:r>
        <w:rPr>
          <w:sz w:val="28"/>
          <w:szCs w:val="28"/>
          <w:lang w:val="ms-MY"/>
        </w:rPr>
        <w:t>mengalakkan demokrasi tulin di dalam membuat keputusan politik dan ekonomi</w:t>
      </w:r>
    </w:p>
    <w:p w:rsidR="00C43D21" w:rsidRDefault="00C43D21" w:rsidP="00853CA9">
      <w:pPr>
        <w:pStyle w:val="ListParagraph"/>
        <w:numPr>
          <w:ilvl w:val="0"/>
          <w:numId w:val="7"/>
        </w:numPr>
        <w:spacing w:after="0"/>
        <w:rPr>
          <w:sz w:val="28"/>
          <w:szCs w:val="28"/>
          <w:lang w:val="ms-MY"/>
        </w:rPr>
      </w:pPr>
      <w:r>
        <w:rPr>
          <w:sz w:val="28"/>
          <w:szCs w:val="28"/>
          <w:lang w:val="ms-MY"/>
        </w:rPr>
        <w:t>memperkasakan OA</w:t>
      </w:r>
    </w:p>
    <w:p w:rsidR="00C43D21" w:rsidRDefault="00C43D21" w:rsidP="00853CA9">
      <w:pPr>
        <w:pStyle w:val="ListParagraph"/>
        <w:numPr>
          <w:ilvl w:val="0"/>
          <w:numId w:val="7"/>
        </w:numPr>
        <w:spacing w:after="0"/>
        <w:rPr>
          <w:sz w:val="28"/>
          <w:szCs w:val="28"/>
          <w:lang w:val="ms-MY"/>
        </w:rPr>
      </w:pPr>
      <w:r>
        <w:rPr>
          <w:sz w:val="28"/>
          <w:szCs w:val="28"/>
          <w:lang w:val="ms-MY"/>
        </w:rPr>
        <w:lastRenderedPageBreak/>
        <w:t>tiada situasi menang-menang. Pengeluran karbon mesti kalah untuk alam sekitar dan Bumi menang</w:t>
      </w:r>
    </w:p>
    <w:p w:rsidR="00C43D21" w:rsidRDefault="00C43D21" w:rsidP="00853CA9">
      <w:pPr>
        <w:pStyle w:val="ListParagraph"/>
        <w:numPr>
          <w:ilvl w:val="0"/>
          <w:numId w:val="7"/>
        </w:numPr>
        <w:spacing w:after="0"/>
        <w:rPr>
          <w:sz w:val="28"/>
          <w:szCs w:val="28"/>
          <w:lang w:val="ms-MY"/>
        </w:rPr>
      </w:pPr>
      <w:r>
        <w:rPr>
          <w:sz w:val="28"/>
          <w:szCs w:val="28"/>
          <w:lang w:val="ms-MY"/>
        </w:rPr>
        <w:t xml:space="preserve">menyatukan manusia tanpa sempadan untuk memperjuangkan alam sekitar </w:t>
      </w:r>
    </w:p>
    <w:p w:rsidR="00C43D21" w:rsidRDefault="00C43D21" w:rsidP="00853CA9">
      <w:pPr>
        <w:pStyle w:val="ListParagraph"/>
        <w:numPr>
          <w:ilvl w:val="0"/>
          <w:numId w:val="7"/>
        </w:numPr>
        <w:spacing w:after="0"/>
        <w:rPr>
          <w:sz w:val="28"/>
          <w:szCs w:val="28"/>
          <w:lang w:val="ms-MY"/>
        </w:rPr>
      </w:pPr>
      <w:r>
        <w:rPr>
          <w:sz w:val="28"/>
          <w:szCs w:val="28"/>
          <w:lang w:val="ms-MY"/>
        </w:rPr>
        <w:t xml:space="preserve">menyertai perjuangan alam </w:t>
      </w:r>
      <w:r w:rsidR="00C81461">
        <w:rPr>
          <w:sz w:val="28"/>
          <w:szCs w:val="28"/>
          <w:lang w:val="ms-MY"/>
        </w:rPr>
        <w:t>sekitar walau sekecil manapun</w:t>
      </w:r>
    </w:p>
    <w:p w:rsidR="00C81461" w:rsidRDefault="00C81461" w:rsidP="00853CA9">
      <w:pPr>
        <w:pStyle w:val="ListParagraph"/>
        <w:numPr>
          <w:ilvl w:val="0"/>
          <w:numId w:val="7"/>
        </w:numPr>
        <w:spacing w:after="0"/>
        <w:rPr>
          <w:sz w:val="28"/>
          <w:szCs w:val="28"/>
          <w:lang w:val="ms-MY"/>
        </w:rPr>
      </w:pPr>
      <w:r>
        <w:rPr>
          <w:sz w:val="28"/>
          <w:szCs w:val="28"/>
          <w:lang w:val="ms-MY"/>
        </w:rPr>
        <w:t>lihat gambar yang lebih besar di dalam perjuangan alam sekitar; perubahan cuaca dan pelepasan karbon melibatkan Bumi dan merupakan isu global</w:t>
      </w:r>
    </w:p>
    <w:p w:rsidR="00C81461" w:rsidRDefault="00C81461" w:rsidP="00BE7A36">
      <w:pPr>
        <w:pStyle w:val="ListParagraph"/>
        <w:numPr>
          <w:ilvl w:val="0"/>
          <w:numId w:val="7"/>
        </w:numPr>
        <w:spacing w:after="0"/>
        <w:rPr>
          <w:sz w:val="28"/>
          <w:szCs w:val="28"/>
          <w:lang w:val="ms-MY"/>
        </w:rPr>
      </w:pPr>
      <w:r>
        <w:rPr>
          <w:sz w:val="28"/>
          <w:szCs w:val="28"/>
          <w:lang w:val="ms-MY"/>
        </w:rPr>
        <w:t>kejayaan perjuangan ini tidak pasti. Namun jika anda tidak berjaya, anda masih boleh memberikan analisis dan sokongan kepada manusia yang terjejas akibat keadaan cuaca yang tidak menentu (contoh banjir besar di Kelantan pada Disember 2014)</w:t>
      </w:r>
    </w:p>
    <w:p w:rsidR="005926E6" w:rsidRPr="001D3B8C" w:rsidRDefault="005926E6" w:rsidP="00BE7A36">
      <w:pPr>
        <w:spacing w:after="0"/>
        <w:rPr>
          <w:lang w:val="ms-MY"/>
        </w:rPr>
      </w:pPr>
    </w:p>
    <w:p w:rsidR="005926E6" w:rsidRPr="001D3B8C" w:rsidRDefault="005926E6" w:rsidP="00BE7A36">
      <w:pPr>
        <w:spacing w:after="0"/>
        <w:rPr>
          <w:lang w:val="ms-MY"/>
        </w:rPr>
      </w:pPr>
    </w:p>
    <w:p w:rsidR="005926E6" w:rsidRPr="001D3B8C" w:rsidRDefault="005926E6" w:rsidP="00BE7A36">
      <w:pPr>
        <w:spacing w:after="0"/>
        <w:rPr>
          <w:lang w:val="ms-MY"/>
        </w:rPr>
      </w:pPr>
    </w:p>
    <w:p w:rsidR="005926E6" w:rsidRPr="00025C9B" w:rsidRDefault="00025C9B" w:rsidP="00025C9B">
      <w:pPr>
        <w:pStyle w:val="ListParagraph"/>
        <w:numPr>
          <w:ilvl w:val="0"/>
          <w:numId w:val="10"/>
        </w:numPr>
        <w:spacing w:after="0"/>
        <w:rPr>
          <w:b/>
          <w:sz w:val="18"/>
          <w:szCs w:val="18"/>
          <w:lang w:val="ms-MY"/>
        </w:rPr>
      </w:pPr>
      <w:hyperlink r:id="rId6" w:history="1">
        <w:r w:rsidRPr="009F3E40">
          <w:rPr>
            <w:rStyle w:val="Hyperlink"/>
            <w:b/>
            <w:sz w:val="18"/>
            <w:szCs w:val="18"/>
            <w:lang w:val="ms-MY"/>
          </w:rPr>
          <w:t>http://earthobservatory.nasa.gov/Features/WorldOfChange/decadaltemp.php</w:t>
        </w:r>
      </w:hyperlink>
    </w:p>
    <w:p w:rsidR="00025C9B" w:rsidRDefault="00025C9B" w:rsidP="00025C9B">
      <w:pPr>
        <w:pStyle w:val="ListParagraph"/>
        <w:numPr>
          <w:ilvl w:val="0"/>
          <w:numId w:val="10"/>
        </w:numPr>
        <w:spacing w:after="0"/>
        <w:rPr>
          <w:b/>
          <w:sz w:val="18"/>
          <w:szCs w:val="18"/>
          <w:lang w:val="ms-MY"/>
        </w:rPr>
      </w:pPr>
      <w:hyperlink r:id="rId7" w:history="1">
        <w:r w:rsidRPr="009F3E40">
          <w:rPr>
            <w:rStyle w:val="Hyperlink"/>
            <w:b/>
            <w:sz w:val="18"/>
            <w:szCs w:val="18"/>
            <w:lang w:val="ms-MY"/>
          </w:rPr>
          <w:t>http://rainforests.mongabay.com/deforestation/archive/Malaysia.htm</w:t>
        </w:r>
      </w:hyperlink>
    </w:p>
    <w:p w:rsidR="00025C9B" w:rsidRPr="00025C9B" w:rsidRDefault="00025C9B" w:rsidP="00C81461">
      <w:pPr>
        <w:pStyle w:val="ListParagraph"/>
        <w:spacing w:after="0"/>
        <w:rPr>
          <w:b/>
          <w:sz w:val="18"/>
          <w:szCs w:val="18"/>
          <w:lang w:val="ms-MY"/>
        </w:rPr>
      </w:pPr>
    </w:p>
    <w:sectPr w:rsidR="00025C9B" w:rsidRPr="00025C9B" w:rsidSect="002B67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968"/>
    <w:multiLevelType w:val="hybridMultilevel"/>
    <w:tmpl w:val="21AAE4E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5413EC0"/>
    <w:multiLevelType w:val="hybridMultilevel"/>
    <w:tmpl w:val="192AC5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1BE136D8"/>
    <w:multiLevelType w:val="hybridMultilevel"/>
    <w:tmpl w:val="64DCAB3E"/>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nsid w:val="275A612A"/>
    <w:multiLevelType w:val="hybridMultilevel"/>
    <w:tmpl w:val="3C5639F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41BF08FB"/>
    <w:multiLevelType w:val="hybridMultilevel"/>
    <w:tmpl w:val="46942C2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nsid w:val="4D450C01"/>
    <w:multiLevelType w:val="hybridMultilevel"/>
    <w:tmpl w:val="7D489664"/>
    <w:lvl w:ilvl="0" w:tplc="44090001">
      <w:start w:val="1"/>
      <w:numFmt w:val="bullet"/>
      <w:lvlText w:val=""/>
      <w:lvlJc w:val="left"/>
      <w:pPr>
        <w:ind w:left="750" w:hanging="360"/>
      </w:pPr>
      <w:rPr>
        <w:rFonts w:ascii="Symbol" w:hAnsi="Symbol" w:hint="default"/>
      </w:rPr>
    </w:lvl>
    <w:lvl w:ilvl="1" w:tplc="44090003" w:tentative="1">
      <w:start w:val="1"/>
      <w:numFmt w:val="bullet"/>
      <w:lvlText w:val="o"/>
      <w:lvlJc w:val="left"/>
      <w:pPr>
        <w:ind w:left="1470" w:hanging="360"/>
      </w:pPr>
      <w:rPr>
        <w:rFonts w:ascii="Courier New" w:hAnsi="Courier New" w:cs="Courier New" w:hint="default"/>
      </w:rPr>
    </w:lvl>
    <w:lvl w:ilvl="2" w:tplc="44090005" w:tentative="1">
      <w:start w:val="1"/>
      <w:numFmt w:val="bullet"/>
      <w:lvlText w:val=""/>
      <w:lvlJc w:val="left"/>
      <w:pPr>
        <w:ind w:left="2190" w:hanging="360"/>
      </w:pPr>
      <w:rPr>
        <w:rFonts w:ascii="Wingdings" w:hAnsi="Wingdings" w:hint="default"/>
      </w:rPr>
    </w:lvl>
    <w:lvl w:ilvl="3" w:tplc="44090001" w:tentative="1">
      <w:start w:val="1"/>
      <w:numFmt w:val="bullet"/>
      <w:lvlText w:val=""/>
      <w:lvlJc w:val="left"/>
      <w:pPr>
        <w:ind w:left="2910" w:hanging="360"/>
      </w:pPr>
      <w:rPr>
        <w:rFonts w:ascii="Symbol" w:hAnsi="Symbol" w:hint="default"/>
      </w:rPr>
    </w:lvl>
    <w:lvl w:ilvl="4" w:tplc="44090003" w:tentative="1">
      <w:start w:val="1"/>
      <w:numFmt w:val="bullet"/>
      <w:lvlText w:val="o"/>
      <w:lvlJc w:val="left"/>
      <w:pPr>
        <w:ind w:left="3630" w:hanging="360"/>
      </w:pPr>
      <w:rPr>
        <w:rFonts w:ascii="Courier New" w:hAnsi="Courier New" w:cs="Courier New" w:hint="default"/>
      </w:rPr>
    </w:lvl>
    <w:lvl w:ilvl="5" w:tplc="44090005" w:tentative="1">
      <w:start w:val="1"/>
      <w:numFmt w:val="bullet"/>
      <w:lvlText w:val=""/>
      <w:lvlJc w:val="left"/>
      <w:pPr>
        <w:ind w:left="4350" w:hanging="360"/>
      </w:pPr>
      <w:rPr>
        <w:rFonts w:ascii="Wingdings" w:hAnsi="Wingdings" w:hint="default"/>
      </w:rPr>
    </w:lvl>
    <w:lvl w:ilvl="6" w:tplc="44090001" w:tentative="1">
      <w:start w:val="1"/>
      <w:numFmt w:val="bullet"/>
      <w:lvlText w:val=""/>
      <w:lvlJc w:val="left"/>
      <w:pPr>
        <w:ind w:left="5070" w:hanging="360"/>
      </w:pPr>
      <w:rPr>
        <w:rFonts w:ascii="Symbol" w:hAnsi="Symbol" w:hint="default"/>
      </w:rPr>
    </w:lvl>
    <w:lvl w:ilvl="7" w:tplc="44090003" w:tentative="1">
      <w:start w:val="1"/>
      <w:numFmt w:val="bullet"/>
      <w:lvlText w:val="o"/>
      <w:lvlJc w:val="left"/>
      <w:pPr>
        <w:ind w:left="5790" w:hanging="360"/>
      </w:pPr>
      <w:rPr>
        <w:rFonts w:ascii="Courier New" w:hAnsi="Courier New" w:cs="Courier New" w:hint="default"/>
      </w:rPr>
    </w:lvl>
    <w:lvl w:ilvl="8" w:tplc="44090005" w:tentative="1">
      <w:start w:val="1"/>
      <w:numFmt w:val="bullet"/>
      <w:lvlText w:val=""/>
      <w:lvlJc w:val="left"/>
      <w:pPr>
        <w:ind w:left="6510" w:hanging="360"/>
      </w:pPr>
      <w:rPr>
        <w:rFonts w:ascii="Wingdings" w:hAnsi="Wingdings" w:hint="default"/>
      </w:rPr>
    </w:lvl>
  </w:abstractNum>
  <w:abstractNum w:abstractNumId="6">
    <w:nsid w:val="4EC22954"/>
    <w:multiLevelType w:val="hybridMultilevel"/>
    <w:tmpl w:val="DEC4AD1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60D05527"/>
    <w:multiLevelType w:val="hybridMultilevel"/>
    <w:tmpl w:val="EEDADF2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64B54479"/>
    <w:multiLevelType w:val="hybridMultilevel"/>
    <w:tmpl w:val="F3F253A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704A053C"/>
    <w:multiLevelType w:val="hybridMultilevel"/>
    <w:tmpl w:val="2080399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9"/>
  </w:num>
  <w:num w:numId="7">
    <w:abstractNumId w:val="7"/>
  </w:num>
  <w:num w:numId="8">
    <w:abstractNumId w:val="3"/>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BE7A36"/>
    <w:rsid w:val="00014563"/>
    <w:rsid w:val="00025C9B"/>
    <w:rsid w:val="000D265B"/>
    <w:rsid w:val="001D3B8C"/>
    <w:rsid w:val="001D58E7"/>
    <w:rsid w:val="00237A51"/>
    <w:rsid w:val="00254391"/>
    <w:rsid w:val="00257B1B"/>
    <w:rsid w:val="00291EBB"/>
    <w:rsid w:val="00295EC9"/>
    <w:rsid w:val="002B678B"/>
    <w:rsid w:val="00345087"/>
    <w:rsid w:val="00360091"/>
    <w:rsid w:val="00376768"/>
    <w:rsid w:val="003F1F00"/>
    <w:rsid w:val="005926E6"/>
    <w:rsid w:val="006444C0"/>
    <w:rsid w:val="006539B4"/>
    <w:rsid w:val="006A5408"/>
    <w:rsid w:val="006B36A5"/>
    <w:rsid w:val="006C31EA"/>
    <w:rsid w:val="006C3422"/>
    <w:rsid w:val="00740E82"/>
    <w:rsid w:val="00757984"/>
    <w:rsid w:val="00853CA9"/>
    <w:rsid w:val="008A124A"/>
    <w:rsid w:val="008B4D2D"/>
    <w:rsid w:val="00917F7B"/>
    <w:rsid w:val="00962DA1"/>
    <w:rsid w:val="009658A4"/>
    <w:rsid w:val="00993E51"/>
    <w:rsid w:val="00A24239"/>
    <w:rsid w:val="00AA5AD3"/>
    <w:rsid w:val="00AC3307"/>
    <w:rsid w:val="00B308B0"/>
    <w:rsid w:val="00B71D28"/>
    <w:rsid w:val="00B863F1"/>
    <w:rsid w:val="00BE7A36"/>
    <w:rsid w:val="00C1116C"/>
    <w:rsid w:val="00C43D21"/>
    <w:rsid w:val="00C540C7"/>
    <w:rsid w:val="00C81461"/>
    <w:rsid w:val="00C97896"/>
    <w:rsid w:val="00CD05E1"/>
    <w:rsid w:val="00DB5FB4"/>
    <w:rsid w:val="00EC45C7"/>
    <w:rsid w:val="00F0480B"/>
    <w:rsid w:val="00F57D86"/>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84"/>
    <w:rPr>
      <w:rFonts w:ascii="Tahoma" w:hAnsi="Tahoma" w:cs="Tahoma"/>
      <w:sz w:val="16"/>
      <w:szCs w:val="16"/>
    </w:rPr>
  </w:style>
  <w:style w:type="character" w:styleId="Hyperlink">
    <w:name w:val="Hyperlink"/>
    <w:basedOn w:val="DefaultParagraphFont"/>
    <w:uiPriority w:val="99"/>
    <w:unhideWhenUsed/>
    <w:rsid w:val="00C1116C"/>
    <w:rPr>
      <w:color w:val="0000FF" w:themeColor="hyperlink"/>
      <w:u w:val="single"/>
    </w:rPr>
  </w:style>
  <w:style w:type="paragraph" w:styleId="ListParagraph">
    <w:name w:val="List Paragraph"/>
    <w:basedOn w:val="Normal"/>
    <w:uiPriority w:val="34"/>
    <w:qFormat/>
    <w:rsid w:val="005926E6"/>
    <w:pPr>
      <w:ind w:left="720"/>
      <w:contextualSpacing/>
    </w:pPr>
  </w:style>
</w:styles>
</file>

<file path=word/webSettings.xml><?xml version="1.0" encoding="utf-8"?>
<w:webSettings xmlns:r="http://schemas.openxmlformats.org/officeDocument/2006/relationships" xmlns:w="http://schemas.openxmlformats.org/wordprocessingml/2006/main">
  <w:divs>
    <w:div w:id="778912673">
      <w:bodyDiv w:val="1"/>
      <w:marLeft w:val="0"/>
      <w:marRight w:val="0"/>
      <w:marTop w:val="0"/>
      <w:marBottom w:val="0"/>
      <w:divBdr>
        <w:top w:val="none" w:sz="0" w:space="0" w:color="auto"/>
        <w:left w:val="none" w:sz="0" w:space="0" w:color="auto"/>
        <w:bottom w:val="none" w:sz="0" w:space="0" w:color="auto"/>
        <w:right w:val="none" w:sz="0" w:space="0" w:color="auto"/>
      </w:divBdr>
      <w:divsChild>
        <w:div w:id="679359865">
          <w:marLeft w:val="0"/>
          <w:marRight w:val="0"/>
          <w:marTop w:val="0"/>
          <w:marBottom w:val="0"/>
          <w:divBdr>
            <w:top w:val="none" w:sz="0" w:space="0" w:color="auto"/>
            <w:left w:val="none" w:sz="0" w:space="0" w:color="auto"/>
            <w:bottom w:val="none" w:sz="0" w:space="0" w:color="auto"/>
            <w:right w:val="none" w:sz="0" w:space="0" w:color="auto"/>
          </w:divBdr>
        </w:div>
        <w:div w:id="22029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ainforests.mongabay.com/deforestation/archive/Malaysi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thobservatory.nasa.gov/Features/WorldOfChange/decadaltemp.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DAA7B-B9D5-42F2-BED4-7C2634D0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2342</TotalTime>
  <Pages>1</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Kumar</dc:creator>
  <cp:lastModifiedBy>Suresh Kumar</cp:lastModifiedBy>
  <cp:revision>5</cp:revision>
  <dcterms:created xsi:type="dcterms:W3CDTF">2017-04-16T17:19:00Z</dcterms:created>
  <dcterms:modified xsi:type="dcterms:W3CDTF">2017-04-18T08:20:00Z</dcterms:modified>
</cp:coreProperties>
</file>